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576FF7">
        <w:rPr>
          <w:rFonts w:ascii="Times New Roman" w:hAnsi="Times New Roman" w:cs="Times New Roman"/>
          <w:sz w:val="24"/>
          <w:szCs w:val="24"/>
        </w:rPr>
        <w:t>26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0B5F49">
        <w:rPr>
          <w:rFonts w:ascii="Times New Roman" w:hAnsi="Times New Roman" w:cs="Times New Roman"/>
          <w:sz w:val="24"/>
          <w:szCs w:val="24"/>
        </w:rPr>
        <w:t>марта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267392">
        <w:rPr>
          <w:rFonts w:ascii="Times New Roman" w:hAnsi="Times New Roman" w:cs="Times New Roman"/>
          <w:sz w:val="24"/>
          <w:szCs w:val="24"/>
        </w:rPr>
        <w:t>медицинской техники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0915" w:type="dxa"/>
        <w:tblInd w:w="-1026" w:type="dxa"/>
        <w:tblLayout w:type="fixed"/>
        <w:tblLook w:val="04A0"/>
      </w:tblPr>
      <w:tblGrid>
        <w:gridCol w:w="567"/>
        <w:gridCol w:w="1701"/>
        <w:gridCol w:w="4395"/>
        <w:gridCol w:w="850"/>
        <w:gridCol w:w="851"/>
        <w:gridCol w:w="1275"/>
        <w:gridCol w:w="1276"/>
      </w:tblGrid>
      <w:tr w:rsidR="00E569F3" w:rsidTr="00576FF7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8C4E66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4395" w:type="dxa"/>
          </w:tcPr>
          <w:p w:rsidR="00F57B8F" w:rsidRPr="00267392" w:rsidRDefault="00267392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спецификация</w:t>
            </w:r>
            <w:proofErr w:type="spellEnd"/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1275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27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576FF7"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bottom"/>
          </w:tcPr>
          <w:p w:rsidR="00F66639" w:rsidRPr="00576FF7" w:rsidRDefault="00F84736" w:rsidP="00576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F7">
              <w:rPr>
                <w:rFonts w:ascii="Times New Roman" w:hAnsi="Times New Roman" w:cs="Times New Roman"/>
                <w:sz w:val="24"/>
                <w:szCs w:val="24"/>
              </w:rPr>
              <w:t xml:space="preserve">6-канальный </w:t>
            </w:r>
            <w:r w:rsidR="00576FF7" w:rsidRPr="00576FF7">
              <w:rPr>
                <w:rFonts w:ascii="Times New Roman" w:hAnsi="Times New Roman" w:cs="Times New Roman"/>
                <w:sz w:val="24"/>
                <w:szCs w:val="24"/>
              </w:rPr>
              <w:t>Электрокардиограф BTL-08, вариант исполнения BTL-08 SD с аксессуарами</w:t>
            </w:r>
          </w:p>
        </w:tc>
        <w:tc>
          <w:tcPr>
            <w:tcW w:w="4395" w:type="dxa"/>
            <w:vAlign w:val="center"/>
          </w:tcPr>
          <w:p w:rsidR="00F84736" w:rsidRPr="00F84736" w:rsidRDefault="00F84736" w:rsidP="00F8473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Графический экран (70 </w:t>
            </w:r>
            <w:proofErr w:type="spellStart"/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proofErr w:type="spellEnd"/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36мм), отображающий 1 выбранное отведение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Резолюция экрана (точки): 128x64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Комбинированная буквенно-цифровая и функциональная клавиатура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Индикация контакта каждого электрода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Ширина бумаги: </w:t>
            </w:r>
            <w:smartTag w:uri="urn:schemas-microsoft-com:office:smarttags" w:element="metricconverter">
              <w:smartTagPr>
                <w:attr w:name="ProductID" w:val="58 мм"/>
              </w:smartTagPr>
              <w:r w:rsidRPr="00F8473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58 мм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;</w:t>
              </w:r>
            </w:smartTag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Вид бумаги: рулон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Вид печати: </w:t>
            </w:r>
            <w:proofErr w:type="spellStart"/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термо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84736" w:rsidRPr="00F84736" w:rsidRDefault="00F84736" w:rsidP="00F8473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Чувствительность: 2.5, 5, 10, 20 мм/мВ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Скорость подачи бумаги: 5, 10, 25, 50 мм/с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Адаптивный сетевой фильтр: 50-60Гц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Фильтр мышечных артефактов (тремора): 25, 35 Гц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84736" w:rsidRPr="00F84736" w:rsidRDefault="00F84736" w:rsidP="00F8473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Фильтры базовой линии: 0.05 (3.2с), 0.11 (1.5с), 0.25 (0.6с), 0.50 (0.3с), 1.50 (0.1с)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576FF7" w:rsidRDefault="00F84736" w:rsidP="00F847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ЭКГ исследования с использованием отведений по Небу «ЭКГ исследование с помощью грудных отведений с правой половины грудной клети :V3R, V4R, V5R, V6R»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отображаемых отведений: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Печать отведений: 1,2, 3, 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Сохраняет 6 записей ЭКГ (10-секундный интервал)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Настройка всех параметров под 6 пользователей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Ручной, автоматический и пользовательский профили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Длинные записи ЭКГ; 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Синхронная передача в реальном времени в автоматическом режиме работы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Защита от </w:t>
            </w:r>
            <w:proofErr w:type="spellStart"/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>дефибрилляции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F847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Питание от сети или аккумулятора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DF62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736">
              <w:rPr>
                <w:rFonts w:ascii="Times New Roman" w:hAnsi="Times New Roman" w:cs="Times New Roman"/>
                <w:sz w:val="20"/>
                <w:szCs w:val="20"/>
              </w:rPr>
              <w:t xml:space="preserve">Многоязычное меню - Программное обеспечение на русском </w:t>
            </w:r>
            <w:proofErr w:type="spellStart"/>
            <w:r w:rsidRPr="00F84736">
              <w:rPr>
                <w:rFonts w:ascii="Times New Roman" w:hAnsi="Times New Roman" w:cs="Times New Roman"/>
                <w:sz w:val="20"/>
                <w:szCs w:val="20"/>
              </w:rPr>
              <w:t>языкe</w:t>
            </w:r>
            <w:proofErr w:type="spellEnd"/>
            <w:r w:rsidR="00576FF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84736" w:rsidRPr="00F84736" w:rsidRDefault="00F84736" w:rsidP="00F847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473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576FF7" w:rsidRDefault="008C4E66" w:rsidP="00576FF7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Комплектация:</w:t>
            </w:r>
            <w:r w:rsidR="00576FF7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6-канальный электрокардиограф с графическим экраном и </w:t>
            </w:r>
            <w:r w:rsidR="00576FF7" w:rsidRPr="00576F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диагностическим модулем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- 1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электрод для конечностей </w:t>
            </w:r>
            <w:proofErr w:type="spellStart"/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AgCl</w:t>
            </w:r>
            <w:proofErr w:type="spellEnd"/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- 4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грудной электрод </w:t>
            </w:r>
            <w:proofErr w:type="spellStart"/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AgCl</w:t>
            </w:r>
            <w:proofErr w:type="spellEnd"/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- 6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кабель пациента для ЭКГ - 1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гель ЭКГ 300 мл - 1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ЭКГ бумага - 58мм - 1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Чехол - 1 шт.</w:t>
            </w:r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ЭКГ бумага - 58мм - 5 </w:t>
            </w:r>
            <w:proofErr w:type="spellStart"/>
            <w:proofErr w:type="gramStart"/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шт</w:t>
            </w:r>
            <w:proofErr w:type="spellEnd"/>
            <w:proofErr w:type="gramEnd"/>
            <w:r w:rsid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; </w:t>
            </w:r>
            <w:r w:rsidR="00576FF7" w:rsidRPr="00576FF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Гель ЭКГ 1л - 1 шт.</w:t>
            </w:r>
          </w:p>
          <w:p w:rsidR="00F66639" w:rsidRPr="00F06536" w:rsidRDefault="00F66639" w:rsidP="008C4E66">
            <w:pPr>
              <w:pStyle w:val="a5"/>
              <w:jc w:val="both"/>
            </w:pPr>
          </w:p>
        </w:tc>
        <w:tc>
          <w:tcPr>
            <w:tcW w:w="850" w:type="dxa"/>
            <w:vAlign w:val="bottom"/>
          </w:tcPr>
          <w:p w:rsidR="00F66639" w:rsidRPr="00F06536" w:rsidRDefault="008C4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</w:t>
            </w:r>
            <w:proofErr w:type="spellEnd"/>
          </w:p>
        </w:tc>
        <w:tc>
          <w:tcPr>
            <w:tcW w:w="851" w:type="dxa"/>
            <w:vAlign w:val="bottom"/>
          </w:tcPr>
          <w:p w:rsidR="00F66639" w:rsidRPr="00F06536" w:rsidRDefault="00576F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bottom"/>
          </w:tcPr>
          <w:p w:rsidR="00F66639" w:rsidRPr="00F06536" w:rsidRDefault="00370A8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831 645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vAlign w:val="bottom"/>
          </w:tcPr>
          <w:p w:rsidR="00F66639" w:rsidRPr="00F06536" w:rsidRDefault="00370A8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1 663 290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</w:tbl>
    <w:p w:rsidR="00576FF7" w:rsidRPr="00576FF7" w:rsidRDefault="00576FF7" w:rsidP="00576FF7">
      <w:pPr>
        <w:pStyle w:val="a5"/>
        <w:rPr>
          <w:b/>
          <w:sz w:val="20"/>
          <w:szCs w:val="20"/>
        </w:rPr>
      </w:pPr>
      <w:r w:rsidRPr="00576FF7">
        <w:rPr>
          <w:b/>
          <w:sz w:val="20"/>
          <w:szCs w:val="20"/>
        </w:rPr>
        <w:lastRenderedPageBreak/>
        <w:t>Технические параметры</w:t>
      </w:r>
    </w:p>
    <w:tbl>
      <w:tblPr>
        <w:tblW w:w="10556" w:type="dxa"/>
        <w:tblInd w:w="-1026" w:type="dxa"/>
        <w:tblLayout w:type="fixed"/>
        <w:tblLook w:val="0000"/>
      </w:tblPr>
      <w:tblGrid>
        <w:gridCol w:w="4693"/>
        <w:gridCol w:w="5863"/>
      </w:tblGrid>
      <w:tr w:rsidR="00576FF7" w:rsidRPr="00576FF7" w:rsidTr="00576FF7">
        <w:trPr>
          <w:trHeight w:val="20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Размеры</w:t>
            </w:r>
          </w:p>
        </w:tc>
        <w:tc>
          <w:tcPr>
            <w:tcW w:w="58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 xml:space="preserve">276 </w:t>
            </w:r>
            <w:proofErr w:type="spellStart"/>
            <w:r w:rsidRPr="00576FF7">
              <w:rPr>
                <w:rFonts w:eastAsia="Times New Roman"/>
                <w:sz w:val="20"/>
                <w:szCs w:val="20"/>
              </w:rPr>
              <w:t>x</w:t>
            </w:r>
            <w:proofErr w:type="spellEnd"/>
            <w:r w:rsidRPr="00576FF7">
              <w:rPr>
                <w:rFonts w:eastAsia="Times New Roman"/>
                <w:sz w:val="20"/>
                <w:szCs w:val="20"/>
              </w:rPr>
              <w:t xml:space="preserve"> 168 </w:t>
            </w:r>
            <w:proofErr w:type="spellStart"/>
            <w:r w:rsidRPr="00576FF7">
              <w:rPr>
                <w:rFonts w:eastAsia="Times New Roman"/>
                <w:sz w:val="20"/>
                <w:szCs w:val="20"/>
              </w:rPr>
              <w:t>x</w:t>
            </w:r>
            <w:proofErr w:type="spellEnd"/>
            <w:r w:rsidRPr="00576FF7">
              <w:rPr>
                <w:rFonts w:eastAsia="Times New Roman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74 мм"/>
              </w:smartTagPr>
              <w:r w:rsidRPr="00576FF7">
                <w:rPr>
                  <w:rFonts w:eastAsia="Times New Roman"/>
                  <w:sz w:val="20"/>
                  <w:szCs w:val="20"/>
                </w:rPr>
                <w:t>74 мм</w:t>
              </w:r>
            </w:smartTag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Вес - без аксессуаров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г"/>
              </w:smartTagPr>
              <w:r w:rsidRPr="00576FF7">
                <w:rPr>
                  <w:rFonts w:eastAsia="Times New Roman"/>
                  <w:sz w:val="20"/>
                  <w:szCs w:val="20"/>
                </w:rPr>
                <w:t>2 кг</w:t>
              </w:r>
            </w:smartTag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Питание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100-230</w:t>
            </w:r>
            <w:proofErr w:type="gramStart"/>
            <w:r w:rsidRPr="00576FF7">
              <w:rPr>
                <w:rFonts w:eastAsia="Times New Roman"/>
                <w:sz w:val="20"/>
                <w:szCs w:val="20"/>
              </w:rPr>
              <w:t xml:space="preserve"> В</w:t>
            </w:r>
            <w:proofErr w:type="gramEnd"/>
            <w:r w:rsidRPr="00576FF7">
              <w:rPr>
                <w:rFonts w:eastAsia="Times New Roman"/>
                <w:sz w:val="20"/>
                <w:szCs w:val="20"/>
              </w:rPr>
              <w:t>, 50-60 Гц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Частотный диапазон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0,049-165 Гц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Шум квантования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3,9 мкВ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Дискретность АЦП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13 бит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Частота дискретизации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2000 Гц/12 отведений, 18000 Гц/1 отведение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Динамический диапазон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 xml:space="preserve">15,9 </w:t>
            </w:r>
            <w:proofErr w:type="spellStart"/>
            <w:r w:rsidRPr="00576FF7">
              <w:rPr>
                <w:rFonts w:eastAsia="Times New Roman"/>
                <w:sz w:val="20"/>
                <w:szCs w:val="20"/>
              </w:rPr>
              <w:t>м</w:t>
            </w:r>
            <w:proofErr w:type="gramStart"/>
            <w:r w:rsidRPr="00576FF7">
              <w:rPr>
                <w:rFonts w:eastAsia="Times New Roman"/>
                <w:sz w:val="20"/>
                <w:szCs w:val="20"/>
              </w:rPr>
              <w:t>B</w:t>
            </w:r>
            <w:proofErr w:type="spellEnd"/>
            <w:proofErr w:type="gramEnd"/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 xml:space="preserve">Напряжение поляризации 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 xml:space="preserve">± 400 </w:t>
            </w:r>
            <w:proofErr w:type="spellStart"/>
            <w:r w:rsidRPr="00576FF7">
              <w:rPr>
                <w:rFonts w:eastAsia="Times New Roman"/>
                <w:sz w:val="20"/>
                <w:szCs w:val="20"/>
              </w:rPr>
              <w:t>м</w:t>
            </w:r>
            <w:proofErr w:type="gramStart"/>
            <w:r w:rsidRPr="00576FF7">
              <w:rPr>
                <w:rFonts w:eastAsia="Times New Roman"/>
                <w:sz w:val="20"/>
                <w:szCs w:val="20"/>
              </w:rPr>
              <w:t>B</w:t>
            </w:r>
            <w:proofErr w:type="spellEnd"/>
            <w:proofErr w:type="gramEnd"/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Макс. напряжение насыщения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± 5</w:t>
            </w:r>
            <w:proofErr w:type="gramStart"/>
            <w:r w:rsidRPr="00576FF7">
              <w:rPr>
                <w:rFonts w:eastAsia="Times New Roman"/>
                <w:sz w:val="20"/>
                <w:szCs w:val="20"/>
              </w:rPr>
              <w:t xml:space="preserve"> В</w:t>
            </w:r>
            <w:proofErr w:type="gramEnd"/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Входное сопротивление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&gt; 20MОм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 xml:space="preserve">Режим подавления помех 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&gt; 100дБ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Стандарты безопасности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  <w:lang w:val="en-US"/>
              </w:rPr>
            </w:pPr>
            <w:r w:rsidRPr="00576FF7">
              <w:rPr>
                <w:rFonts w:eastAsia="Times New Roman"/>
                <w:sz w:val="20"/>
                <w:szCs w:val="20"/>
                <w:lang w:val="en-US"/>
              </w:rPr>
              <w:t>IEC</w:t>
            </w:r>
            <w:r w:rsidRPr="00576FF7">
              <w:rPr>
                <w:rFonts w:eastAsia="Times New Roman"/>
                <w:sz w:val="20"/>
                <w:szCs w:val="20"/>
              </w:rPr>
              <w:t xml:space="preserve"> 601-1, </w:t>
            </w:r>
            <w:r w:rsidRPr="00576FF7">
              <w:rPr>
                <w:rFonts w:eastAsia="Times New Roman"/>
                <w:sz w:val="20"/>
                <w:szCs w:val="20"/>
                <w:lang w:val="en-US"/>
              </w:rPr>
              <w:t>IEC</w:t>
            </w:r>
            <w:r w:rsidRPr="00576FF7">
              <w:rPr>
                <w:rFonts w:eastAsia="Times New Roman"/>
                <w:sz w:val="20"/>
                <w:szCs w:val="20"/>
              </w:rPr>
              <w:t xml:space="preserve"> 601-2-25, </w:t>
            </w:r>
            <w:r w:rsidRPr="00576FF7">
              <w:rPr>
                <w:rFonts w:eastAsia="Times New Roman"/>
                <w:sz w:val="20"/>
                <w:szCs w:val="20"/>
                <w:lang w:val="en-US"/>
              </w:rPr>
              <w:t>IEC</w:t>
            </w:r>
            <w:r w:rsidRPr="00576FF7">
              <w:rPr>
                <w:rFonts w:eastAsia="Times New Roman"/>
                <w:sz w:val="20"/>
                <w:szCs w:val="20"/>
              </w:rPr>
              <w:t xml:space="preserve"> 601-1-2</w:t>
            </w:r>
            <w:r w:rsidRPr="00576FF7">
              <w:rPr>
                <w:rFonts w:eastAsia="Times New Roman"/>
                <w:sz w:val="20"/>
                <w:szCs w:val="20"/>
                <w:lang w:val="en-US"/>
              </w:rPr>
              <w:t>, IEC 601-1-4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Класс защиты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II в соответствии с IEC 536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Емкость аккумулятора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Автоматический режим: до 30 распечаток; ручной режим: до 35 мин печати; режим ожидания: до 90 мин.</w:t>
            </w:r>
          </w:p>
        </w:tc>
      </w:tr>
      <w:tr w:rsidR="00576FF7" w:rsidRPr="00576FF7" w:rsidTr="00576FF7">
        <w:trPr>
          <w:trHeight w:val="20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Врем заряда аккумулятора</w:t>
            </w:r>
          </w:p>
        </w:tc>
        <w:tc>
          <w:tcPr>
            <w:tcW w:w="5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6FF7" w:rsidRPr="00576FF7" w:rsidRDefault="00576FF7" w:rsidP="00576FF7">
            <w:pPr>
              <w:pStyle w:val="a5"/>
              <w:rPr>
                <w:rFonts w:eastAsia="Times New Roman"/>
                <w:sz w:val="20"/>
                <w:szCs w:val="20"/>
              </w:rPr>
            </w:pPr>
            <w:r w:rsidRPr="00576FF7">
              <w:rPr>
                <w:rFonts w:eastAsia="Times New Roman"/>
                <w:sz w:val="20"/>
                <w:szCs w:val="20"/>
              </w:rPr>
              <w:t>макс. 3 часа (при полной разрядке)</w:t>
            </w:r>
          </w:p>
        </w:tc>
      </w:tr>
    </w:tbl>
    <w:p w:rsidR="00576FF7" w:rsidRPr="00576FF7" w:rsidRDefault="00576FF7" w:rsidP="00576F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F84D81">
        <w:rPr>
          <w:rFonts w:ascii="Times New Roman" w:hAnsi="Times New Roman" w:cs="Times New Roman"/>
          <w:sz w:val="24"/>
          <w:szCs w:val="24"/>
        </w:rPr>
        <w:t>45 рабочих</w:t>
      </w:r>
      <w:r w:rsidRPr="005111A4">
        <w:rPr>
          <w:rFonts w:ascii="Times New Roman" w:hAnsi="Times New Roman" w:cs="Times New Roman"/>
          <w:sz w:val="24"/>
          <w:szCs w:val="24"/>
        </w:rPr>
        <w:t xml:space="preserve">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6FF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</w:t>
      </w:r>
      <w:r w:rsidR="000B5F4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</w:t>
      </w:r>
      <w:r w:rsidR="00576FF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6FF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0B5F4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576FF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F18F1"/>
    <w:multiLevelType w:val="multilevel"/>
    <w:tmpl w:val="37C0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FC2118"/>
    <w:multiLevelType w:val="hybridMultilevel"/>
    <w:tmpl w:val="7DE6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57AC8"/>
    <w:rsid w:val="001744C6"/>
    <w:rsid w:val="001A30D5"/>
    <w:rsid w:val="002108D5"/>
    <w:rsid w:val="00256EDA"/>
    <w:rsid w:val="0026336B"/>
    <w:rsid w:val="00267392"/>
    <w:rsid w:val="002D3062"/>
    <w:rsid w:val="002D69C8"/>
    <w:rsid w:val="003108E5"/>
    <w:rsid w:val="00370A87"/>
    <w:rsid w:val="00376E92"/>
    <w:rsid w:val="0039536E"/>
    <w:rsid w:val="003C706B"/>
    <w:rsid w:val="00437F46"/>
    <w:rsid w:val="00444009"/>
    <w:rsid w:val="0046136A"/>
    <w:rsid w:val="00464CBD"/>
    <w:rsid w:val="00481CC7"/>
    <w:rsid w:val="00482083"/>
    <w:rsid w:val="00484F40"/>
    <w:rsid w:val="005111A4"/>
    <w:rsid w:val="00544FBE"/>
    <w:rsid w:val="00576FF7"/>
    <w:rsid w:val="00587363"/>
    <w:rsid w:val="005B0792"/>
    <w:rsid w:val="005B5A8E"/>
    <w:rsid w:val="005C421C"/>
    <w:rsid w:val="005C6682"/>
    <w:rsid w:val="005D1A4B"/>
    <w:rsid w:val="005F0DEC"/>
    <w:rsid w:val="005F1E44"/>
    <w:rsid w:val="005F6E4E"/>
    <w:rsid w:val="006451A5"/>
    <w:rsid w:val="00651E64"/>
    <w:rsid w:val="00666665"/>
    <w:rsid w:val="006B5BC5"/>
    <w:rsid w:val="006E0DE9"/>
    <w:rsid w:val="006E2209"/>
    <w:rsid w:val="006E2F99"/>
    <w:rsid w:val="006F200D"/>
    <w:rsid w:val="007117FA"/>
    <w:rsid w:val="00715DC3"/>
    <w:rsid w:val="007260E7"/>
    <w:rsid w:val="00747A99"/>
    <w:rsid w:val="00752DA3"/>
    <w:rsid w:val="00793D43"/>
    <w:rsid w:val="007B603D"/>
    <w:rsid w:val="008312F8"/>
    <w:rsid w:val="008A1AC6"/>
    <w:rsid w:val="008A4C6D"/>
    <w:rsid w:val="008A73B5"/>
    <w:rsid w:val="008C4E66"/>
    <w:rsid w:val="008D1737"/>
    <w:rsid w:val="008D4449"/>
    <w:rsid w:val="008F5D05"/>
    <w:rsid w:val="008F7AE0"/>
    <w:rsid w:val="00927170"/>
    <w:rsid w:val="009624D0"/>
    <w:rsid w:val="009D3825"/>
    <w:rsid w:val="00A40099"/>
    <w:rsid w:val="00A82F4B"/>
    <w:rsid w:val="00AB6E8F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BD2B9F"/>
    <w:rsid w:val="00C02176"/>
    <w:rsid w:val="00C249DE"/>
    <w:rsid w:val="00CB26F0"/>
    <w:rsid w:val="00CB39A8"/>
    <w:rsid w:val="00CE01F7"/>
    <w:rsid w:val="00CF6C40"/>
    <w:rsid w:val="00D22800"/>
    <w:rsid w:val="00D33C08"/>
    <w:rsid w:val="00D7129F"/>
    <w:rsid w:val="00D94B42"/>
    <w:rsid w:val="00E2764C"/>
    <w:rsid w:val="00E40A5E"/>
    <w:rsid w:val="00E569F3"/>
    <w:rsid w:val="00E91B23"/>
    <w:rsid w:val="00ED54AC"/>
    <w:rsid w:val="00F06536"/>
    <w:rsid w:val="00F56DFA"/>
    <w:rsid w:val="00F57B8F"/>
    <w:rsid w:val="00F624DC"/>
    <w:rsid w:val="00F66639"/>
    <w:rsid w:val="00F67B98"/>
    <w:rsid w:val="00F80A35"/>
    <w:rsid w:val="00F84736"/>
    <w:rsid w:val="00F84D81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paragraph" w:styleId="2">
    <w:name w:val="heading 2"/>
    <w:basedOn w:val="a"/>
    <w:link w:val="20"/>
    <w:qFormat/>
    <w:rsid w:val="00576FF7"/>
    <w:pPr>
      <w:spacing w:before="100" w:beforeAutospacing="1" w:after="100" w:afterAutospacing="1" w:line="240" w:lineRule="auto"/>
      <w:outlineLvl w:val="1"/>
    </w:pPr>
    <w:rPr>
      <w:rFonts w:ascii="Times New Roman" w:eastAsia="SimSun" w:hAnsi="Times New Roman" w:cs="Times New Roman"/>
      <w:b/>
      <w:bCs/>
      <w:sz w:val="36"/>
      <w:szCs w:val="36"/>
      <w:lang w:val="cs-CZ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8C4E66"/>
    <w:rPr>
      <w:b/>
      <w:bCs/>
    </w:rPr>
  </w:style>
  <w:style w:type="paragraph" w:customStyle="1" w:styleId="product-description">
    <w:name w:val="product-description"/>
    <w:basedOn w:val="a"/>
    <w:rsid w:val="00576FF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cs-CZ" w:eastAsia="zh-CN"/>
    </w:rPr>
  </w:style>
  <w:style w:type="character" w:customStyle="1" w:styleId="20">
    <w:name w:val="Заголовок 2 Знак"/>
    <w:basedOn w:val="a0"/>
    <w:link w:val="2"/>
    <w:rsid w:val="00576FF7"/>
    <w:rPr>
      <w:rFonts w:ascii="Times New Roman" w:eastAsia="SimSun" w:hAnsi="Times New Roman" w:cs="Times New Roman"/>
      <w:b/>
      <w:bCs/>
      <w:sz w:val="36"/>
      <w:szCs w:val="36"/>
      <w:lang w:val="cs-CZ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19</cp:revision>
  <cp:lastPrinted>2019-02-06T05:12:00Z</cp:lastPrinted>
  <dcterms:created xsi:type="dcterms:W3CDTF">2018-03-27T06:51:00Z</dcterms:created>
  <dcterms:modified xsi:type="dcterms:W3CDTF">2019-03-26T07:40:00Z</dcterms:modified>
</cp:coreProperties>
</file>